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5103"/>
        <w:gridCol w:w="5103"/>
      </w:tblGrid>
      <w:tr>
        <w:tc>
          <w:tcPr>
            <w:tcW w:type="dxa" w:w="5103"/>
          </w:tcPr>
          <w:p>
            <w:r>
              <w:rPr>
                <w:b/>
                <w:sz w:val="48"/>
              </w:rPr>
              <w:t>Энгүүн Ууганболд</w:t>
            </w:r>
          </w:p>
          <w:p>
            <w:r>
              <w:rPr>
                <w:b/>
                <w:color w:val="8A6A35"/>
              </w:rPr>
              <w:t>Вэб хөгжүүлэгч · Дижитал маркетер · Контент бүтээгч</w:t>
            </w:r>
          </w:p>
          <w:p>
            <w:r>
              <w:rPr>
                <w:sz w:val="18"/>
              </w:rPr>
              <w:t>enguunuuganbold2@gmail.com  ·  Улаанбаатар, Монгол</w:t>
              <w:br/>
              <w:t>https://portfolio-enguun.pages.dev  ·  https://www.facebook.com/u.eng.n.714529</w:t>
            </w:r>
          </w:p>
        </w:tc>
        <w:tc>
          <w:tcPr>
            <w:tcW w:type="dxa" w:w="5103"/>
          </w:tcPr>
          <w:p>
            <w:pPr>
              <w:jc w:val="right"/>
            </w:pPr>
            <w:r>
              <w:drawing>
                <wp:inline xmlns:a="http://schemas.openxmlformats.org/drawingml/2006/main" xmlns:pic="http://schemas.openxmlformats.org/drawingml/2006/picture">
                  <wp:extent cx="1008000" cy="1008000"/>
                  <wp:docPr id="1" name="Picture 1"/>
                  <wp:cNvGraphicFramePr>
                    <a:graphicFrameLocks noChangeAspect="1"/>
                  </wp:cNvGraphicFramePr>
                  <a:graphic>
                    <a:graphicData uri="http://schemas.openxmlformats.org/drawingml/2006/picture">
                      <pic:pic>
                        <pic:nvPicPr>
                          <pic:cNvPr id="0" name="portrait.jpg"/>
                          <pic:cNvPicPr/>
                        </pic:nvPicPr>
                        <pic:blipFill>
                          <a:blip r:embed="rId9"/>
                          <a:stretch>
                            <a:fillRect/>
                          </a:stretch>
                        </pic:blipFill>
                        <pic:spPr>
                          <a:xfrm>
                            <a:off x="0" y="0"/>
                            <a:ext cx="1008000" cy="1008000"/>
                          </a:xfrm>
                          <a:prstGeom prst="rect"/>
                        </pic:spPr>
                      </pic:pic>
                    </a:graphicData>
                  </a:graphic>
                </wp:inline>
              </w:drawing>
            </w:r>
          </w:p>
        </w:tc>
      </w:tr>
    </w:tbl>
    <w:p>
      <w:pPr>
        <w:spacing w:before="200" w:after="80"/>
      </w:pPr>
      <w:r>
        <w:rPr>
          <w:b/>
          <w:color w:val="8A6A35"/>
          <w:sz w:val="20"/>
        </w:rPr>
        <w:t>ТОВЧ ТАНИЛЦУУЛГА</w:t>
      </w:r>
    </w:p>
    <w:p>
      <w:r>
        <w:t>2008 онд Улаанбаатарт төрсөн. Вэб хөгжүүлэлт, сошиал медиа маркетинг, контент бүтээлтийг бие даан хослуулдаг. 2025–2026 онд 9 байгууллагатай хамтран ажиллаж, 18 вэб сайт, онлайн систем бүтээж, олон зуун постер, carousel, reels хийсэн. TomYo Hackathon 2026-ийн 1-р байр. 9–12-р ангид GPA тогтмол 4.0.</w:t>
      </w:r>
    </w:p>
    <w:p>
      <w:pPr>
        <w:spacing w:before="200" w:after="80"/>
      </w:pPr>
      <w:r>
        <w:rPr>
          <w:b/>
          <w:color w:val="8A6A35"/>
          <w:sz w:val="20"/>
        </w:rPr>
        <w:t>АЖЛЫН ТУРШЛАГА</w:t>
      </w:r>
    </w:p>
    <w:p>
      <w:pPr>
        <w:spacing w:before="120"/>
      </w:pPr>
      <w:r>
        <w:rPr>
          <w:b/>
        </w:rPr>
        <w:t>Unlimited Carrier (UC Logistics)</w:t>
      </w:r>
      <w:r>
        <w:t xml:space="preserve"> — Сошиал медиа маркетингийн менежер, вэб хөгжүүлэгч</w:t>
      </w:r>
      <w:r>
        <w:rPr>
          <w:color w:val="777777"/>
          <w:sz w:val="18"/>
        </w:rPr>
        <w:t xml:space="preserve">   2026.01 — 2026.08 · 7 сар</w:t>
      </w:r>
    </w:p>
    <w:p>
      <w:r>
        <w:rPr>
          <w:color w:val="666666"/>
          <w:sz w:val="18"/>
        </w:rPr>
        <w:t>Монголын анхдагч онлайн ачаа тээврийн платформ</w:t>
      </w:r>
    </w:p>
    <w:p>
      <w:pPr>
        <w:pStyle w:val="ListBullet"/>
      </w:pPr>
      <w:r>
        <w:t>2026.01.01–2026.08.01 хүртэлх бүх сошиал постер, carousel, видео, reels-ийг ганцаараа бие даан хийж гүйцэтгэсэн.</w:t>
      </w:r>
    </w:p>
    <w:p>
      <w:pPr>
        <w:pStyle w:val="ListBullet"/>
      </w:pPr>
      <w:r>
        <w:t>Компанийн вэб сайт болон дотоод удирдлагын системийг бие даан хөгжүүлсэн.</w:t>
      </w:r>
    </w:p>
    <w:p>
      <w:pPr>
        <w:pStyle w:val="ListBullet"/>
      </w:pPr>
      <w:r>
        <w:t>Брэндийн танилцуулга, үйлчилгээний мэдээллийг ойлгомжтой хүргэх агуулгын шийдэл гаргасан.</w:t>
      </w:r>
    </w:p>
    <w:p>
      <w:pPr>
        <w:pStyle w:val="ListBullet"/>
      </w:pPr>
      <w:r>
        <w:t>Ложистикийн онцлогт нийцсэн сурталчилгаа, визуал контент боловсруулж, брэндийн танигдалт, хэрэглэгчтэй харилцах сувгийг сайжруулсан.</w:t>
      </w:r>
    </w:p>
    <w:p>
      <w:r>
        <w:rPr>
          <w:color w:val="666666"/>
          <w:sz w:val="18"/>
        </w:rPr>
        <w:t>https://unlimitedcarrier.mn/ · https://www.facebook.com/UC.logistic</w:t>
      </w:r>
    </w:p>
    <w:p>
      <w:pPr>
        <w:spacing w:before="120"/>
      </w:pPr>
      <w:r>
        <w:rPr>
          <w:b/>
        </w:rPr>
        <w:t>Хүрд ХК</w:t>
      </w:r>
      <w:r>
        <w:t xml:space="preserve"> — Вэб хөгжүүлэгч, сошиал контент</w:t>
      </w:r>
      <w:r>
        <w:rPr>
          <w:color w:val="777777"/>
          <w:sz w:val="18"/>
        </w:rPr>
        <w:t xml:space="preserve">   3 сар</w:t>
      </w:r>
    </w:p>
    <w:p>
      <w:r>
        <w:rPr>
          <w:color w:val="666666"/>
          <w:sz w:val="18"/>
        </w:rPr>
        <w:t>Монголын тэргүүлэгч инженерийн компани</w:t>
      </w:r>
    </w:p>
    <w:p>
      <w:pPr>
        <w:pStyle w:val="ListBullet"/>
      </w:pPr>
      <w:r>
        <w:t>Албан ёсны вэб сайтыг 100% бие даан хөгжүүлж, ашиглалтад бүрэн бэлэн болгосон.</w:t>
      </w:r>
    </w:p>
    <w:p>
      <w:pPr>
        <w:pStyle w:val="ListBullet"/>
      </w:pPr>
      <w:r>
        <w:t>Сайтын бүтэц, user flow, мэдээллийн зохион байгуулалтыг төлөвлөж хэрэгжүүлсэн.</w:t>
      </w:r>
    </w:p>
    <w:p>
      <w:pPr>
        <w:pStyle w:val="ListBullet"/>
      </w:pPr>
      <w:r>
        <w:t>Facebook page-д зар сурталчилгааны постер, танилцуулга пост, boost, чатбот шийдэл хэрэгжүүлсэн.</w:t>
      </w:r>
    </w:p>
    <w:p>
      <w:pPr>
        <w:pStyle w:val="ListBullet"/>
      </w:pPr>
      <w:r>
        <w:t>Контентын дизайн, өнгө төрхийг компанийн брэнд имиджтэй уялдуулсан.</w:t>
      </w:r>
    </w:p>
    <w:p>
      <w:r>
        <w:rPr>
          <w:color w:val="666666"/>
          <w:sz w:val="18"/>
        </w:rPr>
        <w:t>https://khurd.mn/ · https://www.facebook.com/khurdjsc.official</w:t>
      </w:r>
    </w:p>
    <w:p>
      <w:pPr>
        <w:spacing w:before="120"/>
      </w:pPr>
      <w:r>
        <w:rPr>
          <w:b/>
        </w:rPr>
        <w:t>Legend Studio</w:t>
      </w:r>
      <w:r>
        <w:t xml:space="preserve"> — Сошиал маркетинг, AI видео, вэб</w:t>
      </w:r>
      <w:r>
        <w:rPr>
          <w:color w:val="777777"/>
          <w:sz w:val="18"/>
        </w:rPr>
        <w:t xml:space="preserve">   2026</w:t>
      </w:r>
    </w:p>
    <w:p>
      <w:r>
        <w:rPr>
          <w:color w:val="666666"/>
          <w:sz w:val="18"/>
        </w:rPr>
        <w:t>Зураг, бичлэг, motion graphic, видео эдитийн студи</w:t>
      </w:r>
    </w:p>
    <w:p>
      <w:pPr>
        <w:pStyle w:val="ListBullet"/>
      </w:pPr>
      <w:r>
        <w:t>AI видео бичлэг, motion graphic, постер, видео эдит, сурталчилгааны бичлэг дээр хамтран ажилласан.</w:t>
      </w:r>
    </w:p>
    <w:p>
      <w:pPr>
        <w:pStyle w:val="ListBullet"/>
      </w:pPr>
      <w:r>
        <w:t>Студийн вэб сайтыг хөгжүүлсэн.</w:t>
      </w:r>
    </w:p>
    <w:p>
      <w:r>
        <w:rPr>
          <w:color w:val="666666"/>
          <w:sz w:val="18"/>
        </w:rPr>
        <w:t>https://legend-studio.webmongoliahost.workers.dev/</w:t>
      </w:r>
    </w:p>
    <w:p>
      <w:pPr>
        <w:spacing w:before="120"/>
      </w:pPr>
      <w:r>
        <w:rPr>
          <w:b/>
        </w:rPr>
        <w:t>Uran Beauty &amp; Laser</w:t>
      </w:r>
      <w:r>
        <w:t xml:space="preserve"> — Вэб сайт, сошиал контент, лого</w:t>
      </w:r>
      <w:r>
        <w:rPr>
          <w:color w:val="777777"/>
          <w:sz w:val="18"/>
        </w:rPr>
        <w:t xml:space="preserve">   2026.04 · 1 сар</w:t>
      </w:r>
    </w:p>
    <w:p>
      <w:r>
        <w:rPr>
          <w:color w:val="666666"/>
          <w:sz w:val="18"/>
        </w:rPr>
        <w:t>Гоо сайхан, сормуус, лазерын салон</w:t>
      </w:r>
    </w:p>
    <w:p>
      <w:pPr>
        <w:pStyle w:val="ListBullet"/>
      </w:pPr>
      <w:r>
        <w:t>Салоны танилцуулга вэб сайтыг хийсэн.</w:t>
      </w:r>
    </w:p>
    <w:p>
      <w:pPr>
        <w:pStyle w:val="ListBullet"/>
      </w:pPr>
      <w:r>
        <w:t>Олон тооны carousel, постер, лого болон cover бэлтгэсэн.</w:t>
      </w:r>
    </w:p>
    <w:p>
      <w:r>
        <w:rPr>
          <w:color w:val="666666"/>
          <w:sz w:val="18"/>
        </w:rPr>
        <w:t>https://uran-lash-bar.webmongoliahost.workers.dev/ · https://www.facebook.com/Uranbeautylaser</w:t>
      </w:r>
    </w:p>
    <w:p>
      <w:pPr>
        <w:spacing w:before="120"/>
      </w:pPr>
      <w:r>
        <w:rPr>
          <w:b/>
        </w:rPr>
        <w:t>Их Монголын Үрс цэцэрлэг</w:t>
      </w:r>
      <w:r>
        <w:t xml:space="preserve"> — Вэб, лого, сошиал, чатбот, AI сургалт</w:t>
      </w:r>
      <w:r>
        <w:rPr>
          <w:color w:val="777777"/>
          <w:sz w:val="18"/>
        </w:rPr>
        <w:t xml:space="preserve">   2025 — 2026</w:t>
      </w:r>
    </w:p>
    <w:p>
      <w:r>
        <w:rPr>
          <w:color w:val="666666"/>
          <w:sz w:val="18"/>
        </w:rPr>
        <w:t>Хувийн цэцэрлэг</w:t>
      </w:r>
    </w:p>
    <w:p>
      <w:pPr>
        <w:pStyle w:val="ListBullet"/>
      </w:pPr>
      <w:r>
        <w:t>Цэцэрлэгийн үндсэн вэб сайт, лого, cover page, чатботыг 100% бие даан хийсэн.</w:t>
      </w:r>
    </w:p>
    <w:p>
      <w:pPr>
        <w:pStyle w:val="ListBullet"/>
      </w:pPr>
      <w:r>
        <w:t>Сошиал хуудасны хөгжүүлэлт хийсэн.</w:t>
      </w:r>
    </w:p>
    <w:p>
      <w:pPr>
        <w:pStyle w:val="ListBullet"/>
      </w:pPr>
      <w:r>
        <w:t>Багш, ажилчдад хиймэл оюуны (AI) мэдлэг олгох лекц уншсан.</w:t>
      </w:r>
    </w:p>
    <w:p>
      <w:r>
        <w:rPr>
          <w:color w:val="666666"/>
          <w:sz w:val="18"/>
        </w:rPr>
        <w:t>https://imu.edu.mn/ · https://www.facebook.com/IkhMongoliinUrs</w:t>
      </w:r>
    </w:p>
    <w:p>
      <w:pPr>
        <w:spacing w:before="120"/>
      </w:pPr>
      <w:r>
        <w:rPr>
          <w:b/>
        </w:rPr>
        <w:t>Sain League</w:t>
      </w:r>
      <w:r>
        <w:t xml:space="preserve"> — Сошиал контент, статистик</w:t>
      </w:r>
      <w:r>
        <w:rPr>
          <w:color w:val="777777"/>
          <w:sz w:val="18"/>
        </w:rPr>
        <w:t xml:space="preserve">   2025 — 2026 улирал</w:t>
      </w:r>
    </w:p>
    <w:p>
      <w:r>
        <w:rPr>
          <w:color w:val="666666"/>
          <w:sz w:val="18"/>
        </w:rPr>
        <w:t>Өсвөр үеийн охидын сагсан бөмбөгийн анхдагч лиг</w:t>
      </w:r>
    </w:p>
    <w:p>
      <w:pPr>
        <w:pStyle w:val="ListBullet"/>
      </w:pPr>
      <w:r>
        <w:t>Лигийн 2025–2026 оны бүх статистик мэдээлэл, тоглолтын постер, хуваарийг төлөвлөж, загварчилж хийсэн.</w:t>
      </w:r>
    </w:p>
    <w:p>
      <w:pPr>
        <w:pStyle w:val="ListBullet"/>
      </w:pPr>
      <w:r>
        <w:t>Сошиал пост, reels контент болон тэмцээний үеийн шуурхай мэдээлэлд оролцсон.</w:t>
      </w:r>
    </w:p>
    <w:p>
      <w:r>
        <w:rPr>
          <w:color w:val="666666"/>
          <w:sz w:val="18"/>
        </w:rPr>
        <w:t>https://www.facebook.com/SainLeague</w:t>
      </w:r>
    </w:p>
    <w:p>
      <w:pPr>
        <w:spacing w:before="120"/>
      </w:pPr>
      <w:r>
        <w:rPr>
          <w:b/>
        </w:rPr>
        <w:t>Төгс Шонхорууд волейболын клуб</w:t>
      </w:r>
      <w:r>
        <w:t xml:space="preserve"> — Постер, сошиал контент, вэб</w:t>
      </w:r>
      <w:r>
        <w:rPr>
          <w:color w:val="777777"/>
          <w:sz w:val="18"/>
        </w:rPr>
        <w:t xml:space="preserve">   2024 — 2026</w:t>
      </w:r>
    </w:p>
    <w:p>
      <w:r>
        <w:rPr>
          <w:color w:val="666666"/>
          <w:sz w:val="18"/>
        </w:rPr>
        <w:t>Миний тоглодог клуб</w:t>
      </w:r>
    </w:p>
    <w:p>
      <w:pPr>
        <w:pStyle w:val="ListBullet"/>
      </w:pPr>
      <w:r>
        <w:t>Клубын зар сурталчилгааны постер, сошиал контентын ихэнхийг бие даан хийсэн.</w:t>
      </w:r>
    </w:p>
    <w:p>
      <w:pPr>
        <w:pStyle w:val="ListBullet"/>
      </w:pPr>
      <w:r>
        <w:t>Сургалтын зар, тэмцээний мэдээлэл, announcement контентыг динамик спорт хэв маягаар хийсэн.</w:t>
      </w:r>
    </w:p>
    <w:p>
      <w:pPr>
        <w:pStyle w:val="ListBullet"/>
      </w:pPr>
      <w:r>
        <w:t>Клубын вэб сайтыг хөгжүүлсэн.</w:t>
      </w:r>
    </w:p>
    <w:p>
      <w:r>
        <w:rPr>
          <w:color w:val="666666"/>
          <w:sz w:val="18"/>
        </w:rPr>
        <w:t>https://tugs-shonkhoruud.webmongoliahost.workers.dev/ · https://www.facebook.com/profile.php?id=100083218696505</w:t>
      </w:r>
    </w:p>
    <w:p>
      <w:pPr>
        <w:spacing w:before="120"/>
      </w:pPr>
      <w:r>
        <w:rPr>
          <w:b/>
        </w:rPr>
        <w:t>Хөвсгөр амьтны салон</w:t>
      </w:r>
      <w:r>
        <w:t xml:space="preserve"> — Сошиал, чатбот, захиалгын вэб — бүгд</w:t>
      </w:r>
      <w:r>
        <w:rPr>
          <w:color w:val="777777"/>
          <w:sz w:val="18"/>
        </w:rPr>
        <w:t xml:space="preserve">   2026</w:t>
      </w:r>
    </w:p>
    <w:p>
      <w:r>
        <w:rPr>
          <w:color w:val="666666"/>
          <w:sz w:val="18"/>
        </w:rPr>
        <w:t>Амьтны засалт, хэрэгслийн дэлгүүр</w:t>
      </w:r>
    </w:p>
    <w:p>
      <w:pPr>
        <w:pStyle w:val="ListBullet"/>
      </w:pPr>
      <w:r>
        <w:t>Сошиал хуудасны иж бүрэн тохиргоо, чатбот хийсэн.</w:t>
      </w:r>
    </w:p>
    <w:p>
      <w:pPr>
        <w:pStyle w:val="ListBullet"/>
      </w:pPr>
      <w:r>
        <w:t>Захиалгын вэб хуудсыг бүрэн хөгжүүлсэн.</w:t>
      </w:r>
    </w:p>
    <w:p>
      <w:pPr>
        <w:pStyle w:val="ListBullet"/>
      </w:pPr>
      <w:r>
        <w:t>Постер, reels, carousel зэрэг бүх контентыг хийсэн.</w:t>
      </w:r>
    </w:p>
    <w:p>
      <w:r>
        <w:rPr>
          <w:color w:val="666666"/>
          <w:sz w:val="18"/>
        </w:rPr>
        <w:t>https://huvsgur-pet-salon.pages.dev/ · https://www.facebook.com/profile.php?id=61588734536973</w:t>
      </w:r>
    </w:p>
    <w:p>
      <w:pPr>
        <w:spacing w:before="120"/>
      </w:pPr>
      <w:r>
        <w:rPr>
          <w:b/>
        </w:rPr>
        <w:t>Dayao — Алтан Сандал Хайрхан ХХК</w:t>
      </w:r>
      <w:r>
        <w:t xml:space="preserve"> — Page тохиргоо, чатбот, вэб, постер</w:t>
      </w:r>
      <w:r>
        <w:rPr>
          <w:color w:val="777777"/>
          <w:sz w:val="18"/>
        </w:rPr>
        <w:t xml:space="preserve">   2026.03 — 2026.05</w:t>
      </w:r>
    </w:p>
    <w:p>
      <w:r>
        <w:rPr>
          <w:color w:val="666666"/>
          <w:sz w:val="18"/>
        </w:rPr>
        <w:t>Dayao ундааны Монгол дахь албан ёсны борлуулагч</w:t>
      </w:r>
    </w:p>
    <w:p>
      <w:pPr>
        <w:pStyle w:val="ListBullet"/>
      </w:pPr>
      <w:r>
        <w:t>Facebook page-ийн бүрэн тохиргоо, чатбот хийсэн.</w:t>
      </w:r>
    </w:p>
    <w:p>
      <w:pPr>
        <w:pStyle w:val="ListBullet"/>
      </w:pPr>
      <w:r>
        <w:t>Брэндийн вэб сайтыг хөгжүүлсэн.</w:t>
      </w:r>
    </w:p>
    <w:p>
      <w:pPr>
        <w:pStyle w:val="ListBullet"/>
      </w:pPr>
      <w:r>
        <w:t>30 гаруй постер бэлтгэсэн.</w:t>
      </w:r>
    </w:p>
    <w:p>
      <w:r>
        <w:rPr>
          <w:color w:val="666666"/>
          <w:sz w:val="18"/>
        </w:rPr>
        <w:t>https://dayao-mongolia.webmongoliahost.workers.dev/mn · https://www.facebook.com/profile.php?id=61554387661702</w:t>
      </w:r>
    </w:p>
    <w:p>
      <w:pPr>
        <w:spacing w:before="200" w:after="80"/>
      </w:pPr>
      <w:r>
        <w:rPr>
          <w:b/>
          <w:color w:val="8A6A35"/>
          <w:sz w:val="20"/>
        </w:rPr>
        <w:t>ВЭБ САЙТ, ОНЛАЙН СИСТЕМ</w:t>
      </w:r>
    </w:p>
    <w:tbl>
      <w:tblPr>
        <w:tblStyle w:val="LightList"/>
        <w:tblW w:type="auto" w:w="0"/>
        <w:tblLook w:firstColumn="1" w:firstRow="1" w:lastColumn="0" w:lastRow="0" w:noHBand="0" w:noVBand="1" w:val="04A0"/>
      </w:tblPr>
      <w:tblGrid>
        <w:gridCol w:w="3402"/>
        <w:gridCol w:w="3402"/>
        <w:gridCol w:w="3402"/>
      </w:tblGrid>
      <w:tr>
        <w:tc>
          <w:tcPr>
            <w:tcW w:type="dxa" w:w="3402"/>
          </w:tcPr>
          <w:p>
            <w:r>
              <w:rPr>
                <w:sz w:val="18"/>
              </w:rPr>
              <w:t>EduGen</w:t>
            </w:r>
          </w:p>
        </w:tc>
        <w:tc>
          <w:tcPr>
            <w:tcW w:type="dxa" w:w="3402"/>
          </w:tcPr>
          <w:p>
            <w:r>
              <w:rPr>
                <w:sz w:val="18"/>
              </w:rPr>
              <w:t>Хүүхдийн боловсролын платформ</w:t>
            </w:r>
          </w:p>
        </w:tc>
        <w:tc>
          <w:tcPr>
            <w:tcW w:type="dxa" w:w="3402"/>
          </w:tcPr>
          <w:p>
            <w:r>
              <w:rPr>
                <w:sz w:val="18"/>
              </w:rPr>
              <w:t>https://edu-gen.pages.dev/</w:t>
            </w:r>
          </w:p>
        </w:tc>
      </w:tr>
      <w:tr>
        <w:tc>
          <w:tcPr>
            <w:tcW w:type="dxa" w:w="3402"/>
          </w:tcPr>
          <w:p>
            <w:r>
              <w:rPr>
                <w:sz w:val="18"/>
              </w:rPr>
              <w:t>Unlimited Carrier</w:t>
            </w:r>
          </w:p>
        </w:tc>
        <w:tc>
          <w:tcPr>
            <w:tcW w:type="dxa" w:w="3402"/>
          </w:tcPr>
          <w:p>
            <w:r>
              <w:rPr>
                <w:sz w:val="18"/>
              </w:rPr>
              <w:t>Онлайн ачаа тээвэр + дотоод ERP</w:t>
            </w:r>
          </w:p>
        </w:tc>
        <w:tc>
          <w:tcPr>
            <w:tcW w:type="dxa" w:w="3402"/>
          </w:tcPr>
          <w:p>
            <w:r>
              <w:rPr>
                <w:sz w:val="18"/>
              </w:rPr>
              <w:t>https://unlimitedcarrier.mn/</w:t>
            </w:r>
          </w:p>
        </w:tc>
      </w:tr>
      <w:tr>
        <w:tc>
          <w:tcPr>
            <w:tcW w:type="dxa" w:w="3402"/>
          </w:tcPr>
          <w:p>
            <w:r>
              <w:rPr>
                <w:sz w:val="18"/>
              </w:rPr>
              <w:t>Хүрд ХК</w:t>
            </w:r>
          </w:p>
        </w:tc>
        <w:tc>
          <w:tcPr>
            <w:tcW w:type="dxa" w:w="3402"/>
          </w:tcPr>
          <w:p>
            <w:r>
              <w:rPr>
                <w:sz w:val="18"/>
              </w:rPr>
              <w:t>Албан ёсны вэб сайт</w:t>
            </w:r>
          </w:p>
        </w:tc>
        <w:tc>
          <w:tcPr>
            <w:tcW w:type="dxa" w:w="3402"/>
          </w:tcPr>
          <w:p>
            <w:r>
              <w:rPr>
                <w:sz w:val="18"/>
              </w:rPr>
              <w:t>https://khurd.mn/</w:t>
            </w:r>
          </w:p>
        </w:tc>
      </w:tr>
      <w:tr>
        <w:tc>
          <w:tcPr>
            <w:tcW w:type="dxa" w:w="3402"/>
          </w:tcPr>
          <w:p>
            <w:r>
              <w:rPr>
                <w:sz w:val="18"/>
              </w:rPr>
              <w:t>Velaris Reels</w:t>
            </w:r>
          </w:p>
        </w:tc>
        <w:tc>
          <w:tcPr>
            <w:tcW w:type="dxa" w:w="3402"/>
          </w:tcPr>
          <w:p>
            <w:r>
              <w:rPr>
                <w:sz w:val="18"/>
              </w:rPr>
              <w:t>4K видео сангийн платформ</w:t>
            </w:r>
          </w:p>
        </w:tc>
        <w:tc>
          <w:tcPr>
            <w:tcW w:type="dxa" w:w="3402"/>
          </w:tcPr>
          <w:p>
            <w:r>
              <w:rPr>
                <w:sz w:val="18"/>
              </w:rPr>
              <w:t>https://velaris-reels.pages.dev/</w:t>
            </w:r>
          </w:p>
        </w:tc>
      </w:tr>
      <w:tr>
        <w:tc>
          <w:tcPr>
            <w:tcW w:type="dxa" w:w="3402"/>
          </w:tcPr>
          <w:p>
            <w:r>
              <w:rPr>
                <w:sz w:val="18"/>
              </w:rPr>
              <w:t>Legend Studio</w:t>
            </w:r>
          </w:p>
        </w:tc>
        <w:tc>
          <w:tcPr>
            <w:tcW w:type="dxa" w:w="3402"/>
          </w:tcPr>
          <w:p>
            <w:r>
              <w:rPr>
                <w:sz w:val="18"/>
              </w:rPr>
              <w:t>Продакшн студийн сайт</w:t>
            </w:r>
          </w:p>
        </w:tc>
        <w:tc>
          <w:tcPr>
            <w:tcW w:type="dxa" w:w="3402"/>
          </w:tcPr>
          <w:p>
            <w:r>
              <w:rPr>
                <w:sz w:val="18"/>
              </w:rPr>
              <w:t>https://legend-studio.webmongoliahost.workers.dev/</w:t>
            </w:r>
          </w:p>
        </w:tc>
      </w:tr>
      <w:tr>
        <w:tc>
          <w:tcPr>
            <w:tcW w:type="dxa" w:w="3402"/>
          </w:tcPr>
          <w:p>
            <w:r>
              <w:rPr>
                <w:sz w:val="18"/>
              </w:rPr>
              <w:t>Pro Media</w:t>
            </w:r>
          </w:p>
        </w:tc>
        <w:tc>
          <w:tcPr>
            <w:tcW w:type="dxa" w:w="3402"/>
          </w:tcPr>
          <w:p>
            <w:r>
              <w:rPr>
                <w:sz w:val="18"/>
              </w:rPr>
              <w:t>Видео студийн сайт</w:t>
            </w:r>
          </w:p>
        </w:tc>
        <w:tc>
          <w:tcPr>
            <w:tcW w:type="dxa" w:w="3402"/>
          </w:tcPr>
          <w:p>
            <w:r>
              <w:rPr>
                <w:sz w:val="18"/>
              </w:rPr>
              <w:t>https://promedia.contact/</w:t>
            </w:r>
          </w:p>
        </w:tc>
      </w:tr>
      <w:tr>
        <w:tc>
          <w:tcPr>
            <w:tcW w:type="dxa" w:w="3402"/>
          </w:tcPr>
          <w:p>
            <w:r>
              <w:rPr>
                <w:sz w:val="18"/>
              </w:rPr>
              <w:t>Uran Lash Bar</w:t>
            </w:r>
          </w:p>
        </w:tc>
        <w:tc>
          <w:tcPr>
            <w:tcW w:type="dxa" w:w="3402"/>
          </w:tcPr>
          <w:p>
            <w:r>
              <w:rPr>
                <w:sz w:val="18"/>
              </w:rPr>
              <w:t>Гоо сайхны салоны сайт</w:t>
            </w:r>
          </w:p>
        </w:tc>
        <w:tc>
          <w:tcPr>
            <w:tcW w:type="dxa" w:w="3402"/>
          </w:tcPr>
          <w:p>
            <w:r>
              <w:rPr>
                <w:sz w:val="18"/>
              </w:rPr>
              <w:t>https://uran-lash-bar.webmongoliahost.workers.dev/</w:t>
            </w:r>
          </w:p>
        </w:tc>
      </w:tr>
      <w:tr>
        <w:tc>
          <w:tcPr>
            <w:tcW w:type="dxa" w:w="3402"/>
          </w:tcPr>
          <w:p>
            <w:r>
              <w:rPr>
                <w:sz w:val="18"/>
              </w:rPr>
              <w:t>Entire Global Logistic</w:t>
            </w:r>
          </w:p>
        </w:tc>
        <w:tc>
          <w:tcPr>
            <w:tcW w:type="dxa" w:w="3402"/>
          </w:tcPr>
          <w:p>
            <w:r>
              <w:rPr>
                <w:sz w:val="18"/>
              </w:rPr>
              <w:t>Логистикийн компанийн сайт</w:t>
            </w:r>
          </w:p>
        </w:tc>
        <w:tc>
          <w:tcPr>
            <w:tcW w:type="dxa" w:w="3402"/>
          </w:tcPr>
          <w:p>
            <w:r>
              <w:rPr>
                <w:sz w:val="18"/>
              </w:rPr>
              <w:t>https://eglogistics.webmongoliahost.workers.dev/</w:t>
            </w:r>
          </w:p>
        </w:tc>
      </w:tr>
      <w:tr>
        <w:tc>
          <w:tcPr>
            <w:tcW w:type="dxa" w:w="3402"/>
          </w:tcPr>
          <w:p>
            <w:r>
              <w:rPr>
                <w:sz w:val="18"/>
              </w:rPr>
              <w:t>Их Монголын Үрс</w:t>
            </w:r>
          </w:p>
        </w:tc>
        <w:tc>
          <w:tcPr>
            <w:tcW w:type="dxa" w:w="3402"/>
          </w:tcPr>
          <w:p>
            <w:r>
              <w:rPr>
                <w:sz w:val="18"/>
              </w:rPr>
              <w:t>Цэцэрлэгийн вэб сайт</w:t>
            </w:r>
          </w:p>
        </w:tc>
        <w:tc>
          <w:tcPr>
            <w:tcW w:type="dxa" w:w="3402"/>
          </w:tcPr>
          <w:p>
            <w:r>
              <w:rPr>
                <w:sz w:val="18"/>
              </w:rPr>
              <w:t>https://imu.edu.mn/</w:t>
            </w:r>
          </w:p>
        </w:tc>
      </w:tr>
      <w:tr>
        <w:tc>
          <w:tcPr>
            <w:tcW w:type="dxa" w:w="3402"/>
          </w:tcPr>
          <w:p>
            <w:r>
              <w:rPr>
                <w:sz w:val="18"/>
              </w:rPr>
              <w:t>United Business Review</w:t>
            </w:r>
          </w:p>
        </w:tc>
        <w:tc>
          <w:tcPr>
            <w:tcW w:type="dxa" w:w="3402"/>
          </w:tcPr>
          <w:p>
            <w:r>
              <w:rPr>
                <w:sz w:val="18"/>
              </w:rPr>
              <w:t>Онлайн ном захиалга</w:t>
            </w:r>
          </w:p>
        </w:tc>
        <w:tc>
          <w:tcPr>
            <w:tcW w:type="dxa" w:w="3402"/>
          </w:tcPr>
          <w:p>
            <w:r>
              <w:rPr>
                <w:sz w:val="18"/>
              </w:rPr>
              <w:t>https://united-business-review.pages.dev/</w:t>
            </w:r>
          </w:p>
        </w:tc>
      </w:tr>
      <w:tr>
        <w:tc>
          <w:tcPr>
            <w:tcW w:type="dxa" w:w="3402"/>
          </w:tcPr>
          <w:p>
            <w:r>
              <w:rPr>
                <w:sz w:val="18"/>
              </w:rPr>
              <w:t>Мөрдөгч</w:t>
            </w:r>
          </w:p>
        </w:tc>
        <w:tc>
          <w:tcPr>
            <w:tcW w:type="dxa" w:w="3402"/>
          </w:tcPr>
          <w:p>
            <w:r>
              <w:rPr>
                <w:sz w:val="18"/>
              </w:rPr>
              <w:t>Онлайн мөрдөгч тоглоом</w:t>
            </w:r>
          </w:p>
        </w:tc>
        <w:tc>
          <w:tcPr>
            <w:tcW w:type="dxa" w:w="3402"/>
          </w:tcPr>
          <w:p>
            <w:r>
              <w:rPr>
                <w:sz w:val="18"/>
              </w:rPr>
              <w:t>https://mordogch.pages.dev/</w:t>
            </w:r>
          </w:p>
        </w:tc>
      </w:tr>
      <w:tr>
        <w:tc>
          <w:tcPr>
            <w:tcW w:type="dxa" w:w="3402"/>
          </w:tcPr>
          <w:p>
            <w:r>
              <w:rPr>
                <w:sz w:val="18"/>
              </w:rPr>
              <w:t>Хадаан Урлан</w:t>
            </w:r>
          </w:p>
        </w:tc>
        <w:tc>
          <w:tcPr>
            <w:tcW w:type="dxa" w:w="3402"/>
          </w:tcPr>
          <w:p>
            <w:r>
              <w:rPr>
                <w:sz w:val="18"/>
              </w:rPr>
              <w:t>Гар урлалын брэнд</w:t>
            </w:r>
          </w:p>
        </w:tc>
        <w:tc>
          <w:tcPr>
            <w:tcW w:type="dxa" w:w="3402"/>
          </w:tcPr>
          <w:p>
            <w:r>
              <w:rPr>
                <w:sz w:val="18"/>
              </w:rPr>
              <w:t>https://khadaan-urlan.webmongoliahost.workers.dev/</w:t>
            </w:r>
          </w:p>
        </w:tc>
      </w:tr>
      <w:tr>
        <w:tc>
          <w:tcPr>
            <w:tcW w:type="dxa" w:w="3402"/>
          </w:tcPr>
          <w:p>
            <w:r>
              <w:rPr>
                <w:sz w:val="18"/>
              </w:rPr>
              <w:t>Төгс Шонхорууд</w:t>
            </w:r>
          </w:p>
        </w:tc>
        <w:tc>
          <w:tcPr>
            <w:tcW w:type="dxa" w:w="3402"/>
          </w:tcPr>
          <w:p>
            <w:r>
              <w:rPr>
                <w:sz w:val="18"/>
              </w:rPr>
              <w:t>Спорт клубийн сайт</w:t>
            </w:r>
          </w:p>
        </w:tc>
        <w:tc>
          <w:tcPr>
            <w:tcW w:type="dxa" w:w="3402"/>
          </w:tcPr>
          <w:p>
            <w:r>
              <w:rPr>
                <w:sz w:val="18"/>
              </w:rPr>
              <w:t>https://tugs-shonkhoruud.webmongoliahost.workers.dev/</w:t>
            </w:r>
          </w:p>
        </w:tc>
      </w:tr>
      <w:tr>
        <w:tc>
          <w:tcPr>
            <w:tcW w:type="dxa" w:w="3402"/>
          </w:tcPr>
          <w:p>
            <w:r>
              <w:rPr>
                <w:sz w:val="18"/>
              </w:rPr>
              <w:t>ENGUUN TECH</w:t>
            </w:r>
          </w:p>
        </w:tc>
        <w:tc>
          <w:tcPr>
            <w:tcW w:type="dxa" w:w="3402"/>
          </w:tcPr>
          <w:p>
            <w:r>
              <w:rPr>
                <w:sz w:val="18"/>
              </w:rPr>
              <w:t>Үйлчилгээний сайт, брэнд</w:t>
            </w:r>
          </w:p>
        </w:tc>
        <w:tc>
          <w:tcPr>
            <w:tcW w:type="dxa" w:w="3402"/>
          </w:tcPr>
          <w:p>
            <w:r>
              <w:rPr>
                <w:sz w:val="18"/>
              </w:rPr>
              <w:t>https://enguun-tech.pages.dev/</w:t>
            </w:r>
          </w:p>
        </w:tc>
      </w:tr>
      <w:tr>
        <w:tc>
          <w:tcPr>
            <w:tcW w:type="dxa" w:w="3402"/>
          </w:tcPr>
          <w:p>
            <w:r>
              <w:rPr>
                <w:sz w:val="18"/>
              </w:rPr>
              <w:t>MWSSA</w:t>
            </w:r>
          </w:p>
        </w:tc>
        <w:tc>
          <w:tcPr>
            <w:tcW w:type="dxa" w:w="3402"/>
          </w:tcPr>
          <w:p>
            <w:r>
              <w:rPr>
                <w:sz w:val="18"/>
              </w:rPr>
              <w:t>Холбооны портал</w:t>
            </w:r>
          </w:p>
        </w:tc>
        <w:tc>
          <w:tcPr>
            <w:tcW w:type="dxa" w:w="3402"/>
          </w:tcPr>
          <w:p>
            <w:r>
              <w:rPr>
                <w:sz w:val="18"/>
              </w:rPr>
              <w:t>https://mwssa.webmongoliahost.workers.dev/</w:t>
            </w:r>
          </w:p>
        </w:tc>
      </w:tr>
      <w:tr>
        <w:tc>
          <w:tcPr>
            <w:tcW w:type="dxa" w:w="3402"/>
          </w:tcPr>
          <w:p>
            <w:r>
              <w:rPr>
                <w:sz w:val="18"/>
              </w:rPr>
              <w:t>Хасагт Хан Хөхий</w:t>
            </w:r>
          </w:p>
        </w:tc>
        <w:tc>
          <w:tcPr>
            <w:tcW w:type="dxa" w:w="3402"/>
          </w:tcPr>
          <w:p>
            <w:r>
              <w:rPr>
                <w:sz w:val="18"/>
              </w:rPr>
              <w:t>Барилгын материалын сайт</w:t>
            </w:r>
          </w:p>
        </w:tc>
        <w:tc>
          <w:tcPr>
            <w:tcW w:type="dxa" w:w="3402"/>
          </w:tcPr>
          <w:p>
            <w:r>
              <w:rPr>
                <w:sz w:val="18"/>
              </w:rPr>
              <w:t>https://khan-khokhii.webmongoliahost.workers.dev/</w:t>
            </w:r>
          </w:p>
        </w:tc>
      </w:tr>
      <w:tr>
        <w:tc>
          <w:tcPr>
            <w:tcW w:type="dxa" w:w="3402"/>
          </w:tcPr>
          <w:p>
            <w:r>
              <w:rPr>
                <w:sz w:val="18"/>
              </w:rPr>
              <w:t>Хөвсгөр амьтны салон</w:t>
            </w:r>
          </w:p>
        </w:tc>
        <w:tc>
          <w:tcPr>
            <w:tcW w:type="dxa" w:w="3402"/>
          </w:tcPr>
          <w:p>
            <w:r>
              <w:rPr>
                <w:sz w:val="18"/>
              </w:rPr>
              <w:t>Цаг захиалгын сайт</w:t>
            </w:r>
          </w:p>
        </w:tc>
        <w:tc>
          <w:tcPr>
            <w:tcW w:type="dxa" w:w="3402"/>
          </w:tcPr>
          <w:p>
            <w:r>
              <w:rPr>
                <w:sz w:val="18"/>
              </w:rPr>
              <w:t>https://huvsgur-pet-salon.pages.dev/</w:t>
            </w:r>
          </w:p>
        </w:tc>
      </w:tr>
      <w:tr>
        <w:tc>
          <w:tcPr>
            <w:tcW w:type="dxa" w:w="3402"/>
          </w:tcPr>
          <w:p>
            <w:r>
              <w:rPr>
                <w:sz w:val="18"/>
              </w:rPr>
              <w:t>Dayao Mongolia</w:t>
            </w:r>
          </w:p>
        </w:tc>
        <w:tc>
          <w:tcPr>
            <w:tcW w:type="dxa" w:w="3402"/>
          </w:tcPr>
          <w:p>
            <w:r>
              <w:rPr>
                <w:sz w:val="18"/>
              </w:rPr>
              <w:t>Брэндийн вэб сайт</w:t>
            </w:r>
          </w:p>
        </w:tc>
        <w:tc>
          <w:tcPr>
            <w:tcW w:type="dxa" w:w="3402"/>
          </w:tcPr>
          <w:p>
            <w:r>
              <w:rPr>
                <w:sz w:val="18"/>
              </w:rPr>
              <w:t>https://dayao-mongolia.webmongoliahost.workers.dev/mn</w:t>
            </w:r>
          </w:p>
        </w:tc>
      </w:tr>
    </w:tbl>
    <w:p>
      <w:pPr>
        <w:spacing w:before="200" w:after="80"/>
      </w:pPr>
      <w:r>
        <w:rPr>
          <w:b/>
          <w:color w:val="8A6A35"/>
          <w:sz w:val="20"/>
        </w:rPr>
        <w:t>УР ЧАДВАР</w:t>
      </w:r>
    </w:p>
    <w:p>
      <w:r>
        <w:rPr>
          <w:b/>
        </w:rPr>
        <w:t xml:space="preserve">Вэб, онлайн систем: </w:t>
      </w:r>
      <w:r>
        <w:t>HTML/CSS · JavaScript · TypeScript · React · Next.js · Astro · Tailwind CSS · Node.js · Cloudflare Workers / Pages / D1 / R2 · Git</w:t>
      </w:r>
    </w:p>
    <w:p>
      <w:r>
        <w:rPr>
          <w:b/>
        </w:rPr>
        <w:t xml:space="preserve">Автоматжуулалт, AI: </w:t>
      </w:r>
      <w:r>
        <w:t>Messenger чатбот · Gemini API · Google Flow (AI видео, зураг) · Python</w:t>
      </w:r>
    </w:p>
    <w:p>
      <w:r>
        <w:rPr>
          <w:b/>
        </w:rPr>
        <w:t xml:space="preserve">Дизайн: </w:t>
      </w:r>
      <w:r>
        <w:t>Canva · Постер · Carousel · Лого, cover</w:t>
      </w:r>
    </w:p>
    <w:p>
      <w:r>
        <w:rPr>
          <w:b/>
        </w:rPr>
        <w:t xml:space="preserve">Видео: </w:t>
      </w:r>
      <w:r>
        <w:t>CapCut · Canva video · Reels · Motion graphic · Сурталчилгааны бичлэг</w:t>
      </w:r>
    </w:p>
    <w:p>
      <w:r>
        <w:rPr>
          <w:b/>
        </w:rPr>
        <w:t xml:space="preserve">Дижитал маркетинг: </w:t>
      </w:r>
      <w:r>
        <w:t>Page тохиргоо · Контент төлөвлөлт · Facebook boost · Борлуулалт</w:t>
      </w:r>
    </w:p>
    <w:p>
      <w:r>
        <w:rPr>
          <w:b/>
        </w:rPr>
        <w:t xml:space="preserve">Хэл: </w:t>
      </w:r>
      <w:r>
        <w:t>Монгол (төрөлх) · English (ажлын түвшин)</w:t>
      </w:r>
    </w:p>
    <w:p>
      <w:pPr>
        <w:spacing w:before="200" w:after="80"/>
      </w:pPr>
      <w:r>
        <w:rPr>
          <w:b/>
          <w:color w:val="8A6A35"/>
          <w:sz w:val="20"/>
        </w:rPr>
        <w:t>БОЛОВСРОЛ</w:t>
      </w:r>
    </w:p>
    <w:p>
      <w:r>
        <w:rPr>
          <w:b/>
        </w:rPr>
        <w:t>Бизнесийн чиглэл</w:t>
      </w:r>
      <w:r>
        <w:t xml:space="preserve"> — Pierce College, АНУ (2026 —)</w:t>
      </w:r>
    </w:p>
    <w:p>
      <w:r>
        <w:rPr>
          <w:color w:val="666666"/>
          <w:sz w:val="18"/>
        </w:rPr>
        <w:t>Элсэлтийн бүртгэл, математик болон англи хэлний түвшин тогтоох шалгалт өгсөн.</w:t>
      </w:r>
    </w:p>
    <w:p>
      <w:r>
        <w:rPr>
          <w:b/>
        </w:rPr>
        <w:t>Pearson Foundation Diploma</w:t>
      </w:r>
      <w:r>
        <w:t xml:space="preserve"> — UK Level 3 (2024 — 2025)</w:t>
      </w:r>
    </w:p>
    <w:p>
      <w:r>
        <w:rPr>
          <w:color w:val="666666"/>
          <w:sz w:val="18"/>
        </w:rPr>
        <w:t>Академик судалгаа, шүүмжлэлт сэтгэлгээ, бизнесийн удирдлага, академик илтгэл.</w:t>
      </w:r>
    </w:p>
    <w:p>
      <w:r>
        <w:rPr>
          <w:b/>
        </w:rPr>
        <w:t>Бүрэн дунд боловсрол</w:t>
      </w:r>
      <w:r>
        <w:t xml:space="preserve"> — Олонлог Эгзэ сургууль, Улаанбаатар (— 2026)</w:t>
      </w:r>
    </w:p>
    <w:p>
      <w:r>
        <w:rPr>
          <w:color w:val="666666"/>
          <w:sz w:val="18"/>
        </w:rPr>
        <w:t>9–12-р анги тогтмол GPA 4.0.</w:t>
      </w:r>
    </w:p>
    <w:p>
      <w:pPr>
        <w:spacing w:before="200" w:after="80"/>
      </w:pPr>
      <w:r>
        <w:rPr>
          <w:b/>
          <w:color w:val="8A6A35"/>
          <w:sz w:val="20"/>
        </w:rPr>
        <w:t>ШАГНАЛ, АМЖИЛТ</w:t>
      </w:r>
    </w:p>
    <w:p>
      <w:r>
        <w:rPr>
          <w:b/>
        </w:rPr>
        <w:t>2026</w:t>
      </w:r>
    </w:p>
    <w:p>
      <w:pPr>
        <w:pStyle w:val="ListBullet"/>
      </w:pPr>
      <w:r>
        <w:t>Систем хөгжүүлэлтийн анхдугаар TomYo Hackathon 2026 — багаараа 1-р байр, Best Project шагнал</w:t>
      </w:r>
    </w:p>
    <w:p>
      <w:pPr>
        <w:pStyle w:val="ListBullet"/>
      </w:pPr>
      <w:r>
        <w:t>Монголын Сурагчдын Холбооны «Эрдэм Оюу» медаль</w:t>
      </w:r>
    </w:p>
    <w:p>
      <w:pPr>
        <w:pStyle w:val="ListBullet"/>
      </w:pPr>
      <w:r>
        <w:t>«Төгс Шонхорууд» клубийн өвлийн тэмцээний шилдэг тоглогч (дахин)</w:t>
      </w:r>
    </w:p>
    <w:p>
      <w:pPr>
        <w:pStyle w:val="ListBullet"/>
      </w:pPr>
      <w:r>
        <w:t>Сургуулийн аварга шалгаруулах тэмцээн (нийтлэг аварга) — хүрэл медаль</w:t>
      </w:r>
    </w:p>
    <w:p>
      <w:r>
        <w:rPr>
          <w:b/>
        </w:rPr>
        <w:t>2025</w:t>
      </w:r>
    </w:p>
    <w:p>
      <w:pPr>
        <w:pStyle w:val="ListBullet"/>
      </w:pPr>
      <w:r>
        <w:t>Exhibition of Works 2025 — бүтээлээ толилуулж Certificate of Appreciation авсан</w:t>
      </w:r>
    </w:p>
    <w:p>
      <w:pPr>
        <w:pStyle w:val="ListBullet"/>
      </w:pPr>
      <w:r>
        <w:t>Монгол Улсын волейболын өсвөрийн аварга шалгаруулах тэмцээн — «SST» клубийн үндсэн довтлогч</w:t>
      </w:r>
    </w:p>
    <w:p>
      <w:pPr>
        <w:pStyle w:val="ListBullet"/>
      </w:pPr>
      <w:r>
        <w:t>«Төгс Шонхорууд» клубийн өвлийн тэмцээний шилдэг тоглогч</w:t>
      </w:r>
    </w:p>
    <w:p>
      <w:pPr>
        <w:pStyle w:val="ListBullet"/>
      </w:pPr>
      <w:r>
        <w:t>Сургуулийн волейболын аварга шалгаруулах тэмцээн — алтан медаль</w:t>
      </w:r>
    </w:p>
    <w:p>
      <w:pPr>
        <w:pStyle w:val="ListBullet"/>
      </w:pPr>
      <w:r>
        <w:t>Сагсан бөмбөгийн аварга шалгаруулах тэмцээн — мөнгө; Намрын спартакиад — мөнгө</w:t>
      </w:r>
    </w:p>
    <w:p>
      <w:r>
        <w:rPr>
          <w:b/>
        </w:rPr>
        <w:t>2024</w:t>
      </w:r>
    </w:p>
    <w:p>
      <w:pPr>
        <w:pStyle w:val="ListBullet"/>
      </w:pPr>
      <w:r>
        <w:t>Монгол Улсын иргэний андгай өргөх ёслол — батламж</w:t>
      </w:r>
    </w:p>
    <w:p>
      <w:pPr>
        <w:pStyle w:val="ListBullet"/>
      </w:pPr>
      <w:r>
        <w:t>Сургуулийн волейболын тэмцээн — алт, хүрэл медаль</w:t>
      </w:r>
    </w:p>
    <w:p>
      <w:pPr>
        <w:pStyle w:val="ListBullet"/>
      </w:pPr>
      <w:r>
        <w:t>Урлагийн наадам 2024 — мөнгө, хүрэл медаль</w:t>
      </w:r>
    </w:p>
    <w:p>
      <w:pPr>
        <w:pStyle w:val="ListBullet"/>
      </w:pPr>
      <w:r>
        <w:t>«Ногоон Урлан» хотхоны спортын өдөрлөг — волейболын 1-р байр</w:t>
      </w:r>
    </w:p>
    <w:p>
      <w:pPr>
        <w:pStyle w:val="ListBullet"/>
      </w:pPr>
      <w:r>
        <w:t>Хан-Уул дүүргийн скаутын «Зуны зуслан цугларалт-3» — батламж</w:t>
      </w:r>
    </w:p>
    <w:p>
      <w:pPr>
        <w:pStyle w:val="ListBullet"/>
      </w:pPr>
      <w:r>
        <w:t>«Төгс Шонхорууд» клубийн шилдэг тоглогч</w:t>
      </w:r>
    </w:p>
    <w:p>
      <w:r>
        <w:rPr>
          <w:b/>
        </w:rPr>
        <w:t>2022–23</w:t>
      </w:r>
    </w:p>
    <w:p>
      <w:pPr>
        <w:pStyle w:val="ListBullet"/>
      </w:pPr>
      <w:r>
        <w:t>Монголын Сурагчдын Холбооны дээд шагнал «Эрдэм Оюу» алтан медаль</w:t>
      </w:r>
    </w:p>
    <w:p>
      <w:pPr>
        <w:pStyle w:val="ListBullet"/>
      </w:pPr>
      <w:r>
        <w:t>Уур амьсгалын олон улсын бага хуралд МУЗН-ийг төлөөлөн оролцсон</w:t>
      </w:r>
    </w:p>
    <w:p>
      <w:pPr>
        <w:pStyle w:val="ListBullet"/>
      </w:pPr>
      <w:r>
        <w:t>Уур амьсгалын өөрчлөлтийн олон улсын бага хурлын зохион байгуулагч</w:t>
      </w:r>
    </w:p>
    <w:p>
      <w:pPr>
        <w:pStyle w:val="ListBullet"/>
      </w:pPr>
      <w:r>
        <w:t>УЗ хорооны зуслан цугларалт — шилдэг багш</w:t>
      </w:r>
    </w:p>
    <w:p>
      <w:pPr>
        <w:pStyle w:val="ListBullet"/>
      </w:pPr>
      <w:r>
        <w:t>Нийслэлийн «Чандмань одон»</w:t>
      </w:r>
    </w:p>
    <w:p>
      <w:pPr>
        <w:pStyle w:val="ListBullet"/>
      </w:pPr>
      <w:r>
        <w:t>Чингэлтэй дүүргийн Улаан Загалмайн хорооны тэргүүн</w:t>
      </w:r>
    </w:p>
    <w:p>
      <w:pPr>
        <w:spacing w:before="200" w:after="80"/>
      </w:pPr>
      <w:r>
        <w:rPr>
          <w:b/>
          <w:color w:val="8A6A35"/>
          <w:sz w:val="20"/>
        </w:rPr>
        <w:t>МАНЛАЙЛАЛ, САЙН ДУРЫН АЖИЛ</w:t>
      </w:r>
    </w:p>
    <w:p>
      <w:pPr>
        <w:pStyle w:val="ListBullet"/>
      </w:pPr>
      <w:r>
        <w:t>Чингэлтэй дүүргийн Улаан Загалмайн хорооны тэргүүн (2022.04) — МУЗН-д элсэж, дүүргийн хорооны сайн дурын ажлыг удирдсан.</w:t>
      </w:r>
    </w:p>
    <w:p>
      <w:pPr>
        <w:pStyle w:val="ListBullet"/>
      </w:pPr>
      <w:r>
        <w:t>Зуслан цугларалтын шилдэг багш (2022.07–08) — Дүүргийн УЗ хорооны зуслан цугларалтыг гардан зохион байгуулсан.</w:t>
      </w:r>
    </w:p>
    <w:p>
      <w:pPr>
        <w:pStyle w:val="ListBullet"/>
      </w:pPr>
      <w:r>
        <w:t>Уур амьсгалын олон улсын бага хурал (2022.08 · 2023.02) — Зохион байгуулагчаар ажиллаж, дараа нь МУЗН-ийг төлөөлөн оролцсон.</w:t>
      </w:r>
    </w:p>
    <w:p>
      <w:pPr>
        <w:pStyle w:val="ListBullet"/>
      </w:pPr>
      <w:r>
        <w:t>AI сургалт — Их Монголын Үрс цэцэрлэг (2025–2026) — Багш, ажилчдад хиймэл оюуныг ажилдаа ашиглах лекц уншсан.</w:t>
      </w:r>
    </w:p>
    <w:p>
      <w:pPr>
        <w:spacing w:before="200" w:after="80"/>
      </w:pPr>
      <w:r>
        <w:rPr>
          <w:b/>
          <w:color w:val="8A6A35"/>
          <w:sz w:val="20"/>
        </w:rPr>
        <w:t>ДАВУУ ТАЛ</w:t>
      </w:r>
    </w:p>
    <w:p>
      <w:pPr>
        <w:pStyle w:val="ListBullet"/>
      </w:pPr>
      <w:r>
        <w:t>Ажлын ачааллыг маш сайн даана — нэг зэрэг хэд хэдэн байгууллагын ажлыг хугацаанд нь хүлээлгэж өгсөн.</w:t>
      </w:r>
    </w:p>
    <w:p>
      <w:pPr>
        <w:pStyle w:val="ListBullet"/>
      </w:pPr>
      <w:r>
        <w:t>Вэб, дизайн, видео, маркетингийг нэг хүн бүтнээр нь хийж чадна.</w:t>
      </w:r>
    </w:p>
    <w:p>
      <w:pPr>
        <w:pStyle w:val="ListBullet"/>
      </w:pPr>
      <w:r>
        <w:t>Бие даан суралцах, багаар ажиллах чадвар сайтай (сургуулийн тодорхойлолт).</w:t>
      </w:r>
    </w:p>
    <w:p>
      <w:pPr>
        <w:spacing w:before="200" w:after="80"/>
      </w:pPr>
      <w:r>
        <w:rPr>
          <w:b/>
          <w:color w:val="8A6A35"/>
          <w:sz w:val="20"/>
        </w:rPr>
        <w:t>СУРГУУЛИЙН ТОДОРХОЙЛОЛТООС</w:t>
      </w:r>
    </w:p>
    <w:p>
      <w:r>
        <w:rPr>
          <w:i/>
        </w:rPr>
        <w:t>“Анги хамт олныхоо дунд нэр хүндтэй, соёлтой харилцаатай, авхаалжтай сэргэлэн зан чанараараа бусдыгаа манлайлан, үлгэр дуурайлал болсон. Өгсөн үүрэг даалгаврыг цаг алдалгүй шуурхай, нямбай, цэгцтэй гүйцэтгэдэг, бие даан суралцах болон багаар ажиллах чадвар сайтай.”</w:t>
      </w:r>
    </w:p>
    <w:p>
      <w:r>
        <w:rPr>
          <w:color w:val="666666"/>
          <w:sz w:val="18"/>
        </w:rPr>
        <w:t>— Б. Энхбаяр, Сургуулийн захирал · Албан ёсны тодорхойлолт, 2026.05.18</w:t>
      </w:r>
    </w:p>
    <w:sectPr w:rsidR="00FC693F" w:rsidRPr="0006063C" w:rsidSect="00034616">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